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Calibri" w:cs="Calibri" w:eastAsia="Calibri" w:hAnsi="Calibri"/>
          <w:color w:val="002060"/>
          <w:sz w:val="24"/>
          <w:szCs w:val="24"/>
          <w:vertAlign w:val="baseline"/>
        </w:rPr>
      </w:pPr>
      <w:bookmarkStart w:colFirst="0" w:colLast="0" w:name="_hnu8ysmtqow4" w:id="0"/>
      <w:bookmarkEnd w:id="0"/>
      <w:r w:rsidDel="00000000" w:rsidR="00000000" w:rsidRPr="00000000">
        <w:rPr>
          <w:rFonts w:ascii="Calibri" w:cs="Calibri" w:eastAsia="Calibri" w:hAnsi="Calibri"/>
          <w:color w:val="002060"/>
          <w:sz w:val="24"/>
          <w:szCs w:val="24"/>
          <w:vertAlign w:val="baseline"/>
          <w:rtl w:val="0"/>
        </w:rPr>
        <w:t xml:space="preserve">Lunes, 14 de julio 2025</w:t>
      </w:r>
    </w:p>
    <w:p w:rsidR="00000000" w:rsidDel="00000000" w:rsidP="00000000" w:rsidRDefault="00000000" w:rsidRPr="00000000" w14:paraId="00000002">
      <w:pPr>
        <w:jc w:val="both"/>
        <w:rPr>
          <w:rFonts w:ascii="Cambria" w:cs="Cambria" w:eastAsia="Cambria" w:hAnsi="Cambria"/>
          <w:sz w:val="22"/>
          <w:szCs w:val="22"/>
          <w:vertAlign w:val="baselin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vertAlign w:val="baseline"/>
          <w:rtl w:val="0"/>
        </w:rPr>
        <w:t xml:space="preserve">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Cambria" w:cs="Cambria" w:eastAsia="Cambria" w:hAnsi="Cambria"/>
          <w:b w:val="0"/>
          <w:color w:val="002060"/>
          <w:sz w:val="32"/>
          <w:szCs w:val="32"/>
          <w:u w:val="single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color w:val="002060"/>
          <w:sz w:val="32"/>
          <w:szCs w:val="32"/>
          <w:u w:val="single"/>
          <w:vertAlign w:val="baseline"/>
          <w:rtl w:val="0"/>
        </w:rPr>
        <w:t xml:space="preserve">C O M U N I C A D O  P Ú B L I C 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Cambria" w:cs="Cambria" w:eastAsia="Cambria" w:hAnsi="Cambria"/>
          <w:b w:val="0"/>
          <w:color w:val="002060"/>
          <w:sz w:val="30"/>
          <w:szCs w:val="3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color w:val="002060"/>
          <w:sz w:val="30"/>
          <w:szCs w:val="30"/>
          <w:vertAlign w:val="baseline"/>
          <w:rtl w:val="0"/>
        </w:rPr>
        <w:t xml:space="preserve">Confederación Nacional de Técnicos En Enfermería de Chile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vertAlign w:val="baseline"/>
          <w:rtl w:val="0"/>
        </w:rPr>
        <w:t xml:space="preserve">La Confederación de Asociaciones de Funcionarios Técnicos de Nivel Superior en Salud de Chile (CONAF</w:t>
      </w: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rtl w:val="0"/>
        </w:rPr>
        <w:t xml:space="preserve">U</w:t>
      </w: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vertAlign w:val="baseline"/>
          <w:rtl w:val="0"/>
        </w:rPr>
        <w:t xml:space="preserve">T</w:t>
      </w: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rtl w:val="0"/>
        </w:rPr>
        <w:t xml:space="preserve">E</w:t>
      </w: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vertAlign w:val="baseline"/>
          <w:rtl w:val="0"/>
        </w:rPr>
        <w:t xml:space="preserve">CH CHILE)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, expresa su más enérgico rechazo al proyecto de ley que busca reformar el Subsidio de Incapacidad Laboral (SIL), pues amenaza seriamente la estabilidad económica y la protección social de miles de trabajadores esenciales para la salud pública.</w:t>
      </w:r>
    </w:p>
    <w:p w:rsidR="00000000" w:rsidDel="00000000" w:rsidP="00000000" w:rsidRDefault="00000000" w:rsidRPr="00000000" w14:paraId="00000006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ambria" w:cs="Cambria" w:eastAsia="Cambria" w:hAnsi="Cambria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NUESTRAS PRINCIPALES ALERTAS: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Cambria" w:cs="Cambria" w:eastAsia="Cambria" w:hAnsi="Cambria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8"/>
          <w:szCs w:val="28"/>
          <w:vertAlign w:val="baseline"/>
          <w:rtl w:val="0"/>
        </w:rPr>
        <w:t xml:space="preserve">✅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Homologación con el sector privado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: Inaceptable que se pretenda pagar el subsidio desde el tercer día y con topes privados. Esto es una regresión que recorta derechos fundamentales de quienes trabajan en condiciones extremas y de alto riesgo. La protección del ingreso en caso de enfermedad es un derecho, no un privilegio.</w:t>
      </w:r>
    </w:p>
    <w:p w:rsidR="00000000" w:rsidDel="00000000" w:rsidP="00000000" w:rsidRDefault="00000000" w:rsidRPr="00000000" w14:paraId="0000000A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8"/>
          <w:szCs w:val="28"/>
          <w:vertAlign w:val="baseline"/>
          <w:rtl w:val="0"/>
        </w:rPr>
        <w:t xml:space="preserve">✅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Carencia de dos días en licencias largas: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 Aunque la reducción beneficia licencias cortas, impone una nueva carga a quienes requieren reposo prolongado, sumando inseguridad económica a la enfermedad.</w:t>
      </w:r>
    </w:p>
    <w:p w:rsidR="00000000" w:rsidDel="00000000" w:rsidP="00000000" w:rsidRDefault="00000000" w:rsidRPr="00000000" w14:paraId="0000000C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8"/>
          <w:szCs w:val="28"/>
          <w:vertAlign w:val="baseline"/>
          <w:rtl w:val="0"/>
        </w:rPr>
        <w:t xml:space="preserve">✅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Fiscalización sin vulnerar derechos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: Apoyamos el combate al fraude, pero rechazamos facultades excesivas para acceder a datos personales sin garantías. No permitiremos persecución ni vulneración de derechos fundamentales.</w:t>
      </w:r>
    </w:p>
    <w:p w:rsidR="00000000" w:rsidDel="00000000" w:rsidP="00000000" w:rsidRDefault="00000000" w:rsidRPr="00000000" w14:paraId="0000000E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Cambria" w:cs="Cambria" w:eastAsia="Cambria" w:hAnsi="Cambria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EXIGIMOS: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Retirar la homologación para el sector público y proteger íntegramente los ingresos de los funcionarios de salud.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Limitar y regular estrictamente el uso de información personal en fiscalizaciones.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 precarizar las condiciones laborales de quienes sostienen nuestro sistema de salud.</w:t>
      </w:r>
    </w:p>
    <w:p w:rsidR="00000000" w:rsidDel="00000000" w:rsidP="00000000" w:rsidRDefault="00000000" w:rsidRPr="00000000" w14:paraId="00000013">
      <w:pPr>
        <w:jc w:val="both"/>
        <w:rPr>
          <w:rFonts w:ascii="Cambria" w:cs="Cambria" w:eastAsia="Cambria" w:hAnsi="Cambria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Cambria" w:cs="Cambria" w:eastAsia="Cambria" w:hAnsi="Cambria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vertAlign w:val="baseline"/>
          <w:rtl w:val="0"/>
        </w:rPr>
        <w:t xml:space="preserve">¡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Basta de retrocesos!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ambria" w:cs="Cambria" w:eastAsia="Cambria" w:hAnsi="Cambria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vertAlign w:val="baseline"/>
          <w:rtl w:val="0"/>
        </w:rPr>
        <w:t xml:space="preserve">La salud pública se defiende protegiendo a sus trabajadores.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center"/>
        <w:rPr>
          <w:rFonts w:ascii="Cambria" w:cs="Cambria" w:eastAsia="Cambria" w:hAnsi="Cambria"/>
          <w:b w:val="0"/>
          <w:color w:val="002060"/>
          <w:sz w:val="32"/>
          <w:szCs w:val="3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center"/>
        <w:rPr>
          <w:rFonts w:ascii="Calibri" w:cs="Calibri" w:eastAsia="Calibri" w:hAnsi="Calibri"/>
          <w:b w:val="0"/>
          <w:color w:val="002060"/>
          <w:sz w:val="32"/>
          <w:szCs w:val="32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2060"/>
          <w:sz w:val="32"/>
          <w:szCs w:val="32"/>
          <w:vertAlign w:val="baseline"/>
          <w:rtl w:val="0"/>
        </w:rPr>
        <w:t xml:space="preserve">CONAFUTECH CHILE… EN TU DEFENSA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Calibri" w:cs="Calibri" w:eastAsia="Calibri" w:hAnsi="Calibri"/>
          <w:color w:val="002060"/>
          <w:sz w:val="32"/>
          <w:szCs w:val="32"/>
          <w:vertAlign w:val="baseline"/>
        </w:rPr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leftMargin">
              <wp:posOffset>2120265</wp:posOffset>
            </wp:positionH>
            <wp:positionV relativeFrom="topMargin">
              <wp:posOffset>9366885</wp:posOffset>
            </wp:positionV>
            <wp:extent cx="1242060" cy="1130300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3891" r="5835" t="1422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130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Calibri" w:cs="Calibri" w:eastAsia="Calibri" w:hAnsi="Calibri"/>
          <w:color w:val="002060"/>
          <w:sz w:val="32"/>
          <w:szCs w:val="3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Calibri" w:cs="Calibri" w:eastAsia="Calibri" w:hAnsi="Calibri"/>
          <w:color w:val="00206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Cambria" w:cs="Cambria" w:eastAsia="Cambria" w:hAnsi="Cambria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Cambria" w:cs="Cambria" w:eastAsia="Cambria" w:hAnsi="Cambria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20163" w:w="12242" w:orient="portrait"/>
      <w:pgMar w:bottom="1418" w:top="2013" w:left="1701" w:right="1701" w:header="35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Cambria"/>
  <w:font w:name="Quattrocento Sans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Calle Fanor Velasco # 18,oficina 302.  Santiago - Chile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jc w:val="center"/>
      <w:rPr>
        <w:b w:val="0"/>
        <w:color w:val="0070c0"/>
        <w:sz w:val="24"/>
        <w:szCs w:val="24"/>
        <w:vertAlign w:val="baseline"/>
      </w:rPr>
    </w:pPr>
    <w:r w:rsidDel="00000000" w:rsidR="00000000" w:rsidRPr="00000000">
      <w:rPr>
        <w:b w:val="1"/>
        <w:color w:val="0070c0"/>
        <w:sz w:val="24"/>
        <w:szCs w:val="24"/>
        <w:vertAlign w:val="baseline"/>
        <w:rtl w:val="0"/>
      </w:rPr>
      <w:t xml:space="preserve">CONFEDERACION NACIONAL DE ASOCIACIONES FUNCIONARIOS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-851534</wp:posOffset>
          </wp:positionH>
          <wp:positionV relativeFrom="paragraph">
            <wp:posOffset>-1269</wp:posOffset>
          </wp:positionV>
          <wp:extent cx="1089025" cy="1062355"/>
          <wp:effectExtent b="0" l="0" r="0" t="0"/>
          <wp:wrapSquare wrapText="bothSides" distB="0" distT="0" distL="0" distR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9025" cy="106235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E">
    <w:pPr>
      <w:jc w:val="center"/>
      <w:rPr>
        <w:b w:val="0"/>
        <w:color w:val="0070c0"/>
        <w:sz w:val="24"/>
        <w:szCs w:val="24"/>
        <w:vertAlign w:val="baseline"/>
      </w:rPr>
    </w:pPr>
    <w:r w:rsidDel="00000000" w:rsidR="00000000" w:rsidRPr="00000000">
      <w:rPr>
        <w:b w:val="1"/>
        <w:color w:val="0070c0"/>
        <w:sz w:val="24"/>
        <w:szCs w:val="24"/>
        <w:vertAlign w:val="baseline"/>
        <w:rtl w:val="0"/>
      </w:rPr>
      <w:t xml:space="preserve">TECNICOS EN ENFERMERIA DE CHILE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jc w:val="center"/>
      <w:rPr>
        <w:b w:val="0"/>
        <w:color w:val="0070c0"/>
        <w:sz w:val="24"/>
        <w:szCs w:val="24"/>
        <w:vertAlign w:val="baseline"/>
      </w:rPr>
    </w:pPr>
    <w:r w:rsidDel="00000000" w:rsidR="00000000" w:rsidRPr="00000000">
      <w:rPr>
        <w:b w:val="1"/>
        <w:color w:val="0070c0"/>
        <w:sz w:val="24"/>
        <w:szCs w:val="24"/>
        <w:vertAlign w:val="baseline"/>
        <w:rtl w:val="0"/>
      </w:rPr>
      <w:t xml:space="preserve">CONAFUTECH - RAF. - 93.01.0162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jc w:val="center"/>
      <w:rPr>
        <w:b w:val="0"/>
        <w:color w:val="0070c0"/>
        <w:sz w:val="24"/>
        <w:szCs w:val="24"/>
        <w:vertAlign w:val="baseline"/>
      </w:rPr>
    </w:pPr>
    <w:r w:rsidDel="00000000" w:rsidR="00000000" w:rsidRPr="00000000">
      <w:rPr>
        <w:b w:val="1"/>
        <w:color w:val="0070c0"/>
        <w:sz w:val="24"/>
        <w:szCs w:val="24"/>
        <w:vertAlign w:val="baseline"/>
        <w:rtl w:val="0"/>
      </w:rPr>
      <w:t xml:space="preserve">Fono: +56931451240 - Email: conafutech@conafutech.cl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